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федеральных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гражданских служащих Межрайонной ИФНС России № 1 по Республике Карелия, работников Межрайонной ИФНС России № 1 по Республике Карелия, замещающих должности, не являющиеся должностями федеральной государственной гражданской службы, претендентов на замещение должностей федеральной государственной гражданской службы, а также должностей, не являющихся должностями федеральной государственной гражданской службы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                                                                                    "____" _____________ 2019г.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________________________________________________________________________,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F1772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</w:t>
      </w: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proofErr w:type="spellEnd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 _____________________________________________,  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_____________________________________________________________________________паспорт серия _________ № ___________, выдан ___________, _______________________</w:t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F17722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7722">
        <w:rPr>
          <w:rFonts w:ascii="Times New Roman" w:eastAsia="Times New Roman" w:hAnsi="Times New Roman" w:cs="Times New Roman"/>
          <w:sz w:val="16"/>
          <w:szCs w:val="16"/>
          <w:lang w:eastAsia="ru-RU"/>
        </w:rPr>
        <w:t>(кем выдан)</w:t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_____________________________________________________________________________,свободно,  своей  волей  и в своем  интересе  даю  согласие  уполномоченным должностным лицам Межрайонной инспекции Федеральной налоговой службы № 1 по Республике Карелия, расположенного по адресу: 186610 г. Кемь, ул. Гидростроителей, 16а, на  обработку  (любое   действие  (операцию)   или   совокупность  действий (операций),  совершаемых  с  использованием  средств  автоматизации или без использования  таких средств с персональными данными, включая  сбор, запись, систематизацию,  накопление,  хранение,  уточнение (обновление</w:t>
      </w:r>
      <w:proofErr w:type="gramEnd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изменение), извлечение, использование, передачу  (распространение,  предоставление, доступ),  обезличивание,  блокирование,  удаление,  уничтожение)  следующих персональных данных:</w:t>
      </w:r>
      <w:proofErr w:type="gramEnd"/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дата и место рождения, гражданство;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прежние  фамилия,  имя,  отчество,  дата,  место и причина изменения (в случае изменения) </w:t>
      </w:r>
      <w:hyperlink w:anchor="Par295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иностранными языками и языками народов Российской Федерации;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послевузовское профессиональное образование (наименование образовательного  или научного учреждения, год окончания), ученая степень, ученое звание (когда присвоен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номера дипломов, аттестатов), </w:t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выполняемая работа с начала трудовой деятельности;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 чин  федеральной  государственной  гражданской службы и (или) гражданской  службы  субъекта  Российской  Федерации 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 </w:t>
      </w:r>
      <w:hyperlink w:anchor="Par295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 награды, иные награды и знаки отличия (кем </w:t>
      </w: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</w:t>
      </w:r>
      <w:proofErr w:type="gramEnd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когда);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 родства,  фамилии,  имена,  отчества,  даты  рождения  близких родственников (отца, матери, братьев, сестер и детей), а также мужа (жены);</w:t>
      </w:r>
      <w:proofErr w:type="gramEnd"/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 рождения,  места  работы и домашние адреса близких родственников (отца, матери, братьев, сестер и детей), а также мужа (жены) </w:t>
      </w:r>
      <w:hyperlink w:anchor="Par295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фамилии,  имена,  отчества, даты рождения, места рождения, места работы и домашние адреса бывших мужей (жен) </w:t>
      </w:r>
      <w:hyperlink w:anchor="Par295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пребывание за границей (когда, где, с какой целью) </w:t>
      </w:r>
      <w:hyperlink w:anchor="Par295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близкие  родственники  (отец, мать, братья, сестры и дети), а также муж (жена),  в  том числе бывшие, постоянно  проживающие за границей и (или) оформляющие  документы для выезда на постоянное место жительства в другое государство (фамилия, имя, отчество, с какого  времени  проживают  за границей) </w:t>
      </w:r>
      <w:hyperlink w:anchor="Par295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и фактического проживания;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по месту жительства;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(серия, номер, кем и когда выдан);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  о   государственной   регистрации   актов  гражданского состояния;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 к  воинской  обязанности,  сведения  по воинскому учету (для граждан,  пребывающих  в  запасе,  и  лиц,  подлежащих  призыву  на военную службу);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страхового свидетельства обязательного пенсионного страхования;</w:t>
      </w:r>
    </w:p>
    <w:p w:rsid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(отсутствие) судимости </w:t>
      </w:r>
      <w:hyperlink w:anchor="Par295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 к  государственной тайне, оформленный за период работы, службы,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учебы (форма, номер и дата) </w:t>
      </w:r>
      <w:hyperlink w:anchor="Par295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 медицинского учреждения о наличии (отсутствии) заболевания,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препятствующего</w:t>
      </w:r>
      <w:proofErr w:type="gramEnd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поступлению   на   государственную   гражданскую   службу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или ее прохождению </w:t>
      </w:r>
      <w:hyperlink w:anchor="Par295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7722" w:rsidRPr="00F17722" w:rsidRDefault="00F17722" w:rsidP="00F17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  о   доходах,   расходах,   об   имуществе  и  обязательствах имущественного характера,  а  также  о доходах, о расходах, об имуществе и обязательствах имущественного характера супруги (супруга) и несовершеннолетних детей. </w:t>
      </w:r>
      <w:hyperlink w:anchor="Par296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&lt;**&gt;</w:t>
        </w:r>
      </w:hyperlink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поступлением на государственную гражданскую   службу  Российской  Федерации  (работу),  ее  прохождением  и прекращением  (трудовых  и  непосредственно связанных с ними отношений) для реализации функций,   возложенных  на  Межрайонную ИФНС России № 1 по Республике Карелия действующим законодательством.</w:t>
      </w:r>
      <w:proofErr w:type="gramEnd"/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 ознакомле</w:t>
      </w: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что: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  согласие   на  обработку  персональных  данных  действует  </w:t>
      </w: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с  даты подписания</w:t>
      </w:r>
      <w:proofErr w:type="gramEnd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настоящего   согласия   в   течение  всего  срока  федеральной государственной   гражданской   службы  (работы)  в  Межрайонной ИФНС России № 1 Республике Карелия;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 согласие  на  обработку  персональных данных может быть отозвано на основании письменного заявления в произвольной форме;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 в   случае   отзыва  согласия  на  обработку  персональных  данных Межрайонная ИФНС России № 1 по Республике Карелия вправе продолжить обработку персональных данных при наличии оснований, указанных в </w:t>
      </w:r>
      <w:hyperlink r:id="rId6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пунктах 2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7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11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 статьи 6, </w:t>
      </w:r>
      <w:hyperlink r:id="rId8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2 статьи 10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F1772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2 статьи 11</w:t>
        </w:r>
      </w:hyperlink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 г. N 152-ФЗ "О персональных данных";</w:t>
      </w:r>
      <w:proofErr w:type="gramEnd"/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4)  после  увольнения  с федеральной государственной гражданской службы (прекращения   трудовых   отношений)   персональные   данные   хранятся   в Межрайонной ИФНС России № 1  по Республике Карелия в  течение  срока  хранения документов,   предусмотренного   действующим  законодательством  Российской Федерации;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5)  персональные данные, предоставляемые в отношении третьих лиц, будут обрабатываться   только  в   целях  осуществления  и  выполнения  функций, возложенных законодательством Российской Федерации на </w:t>
      </w:r>
      <w:proofErr w:type="gramStart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Межрайонную</w:t>
      </w:r>
      <w:proofErr w:type="gramEnd"/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1 по Республике Карелия    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обработки персональных данных:         _____________________________             </w:t>
      </w:r>
    </w:p>
    <w:p w:rsidR="00F17722" w:rsidRPr="00F17722" w:rsidRDefault="00F17722" w:rsidP="00F17722">
      <w:pPr>
        <w:widowControl w:val="0"/>
        <w:tabs>
          <w:tab w:val="left" w:pos="57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 w:rsidRPr="00F17722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____________________________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77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(подпись)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177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--------------------------------</w:t>
      </w:r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1" w:name="Par295"/>
      <w:bookmarkEnd w:id="1"/>
      <w:proofErr w:type="gramStart"/>
      <w:r w:rsidRPr="00F177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&lt;*&gt; Включаются в согласие на обработку персональных данных федеральных государственных гражданских служащих Министерства финансов Российской Федерации, а также граждан, претендующих на замещение должностей федеральной государственной гражданской службы в Министерстве финансов Российской Федерации; федеральных государственных гражданских служащих федеральных служб и руководителей организаций, находящихся в ведении Министерства финансов Российской Федерации, назначаемых на должность Министром финансов Российской Федерации.</w:t>
      </w:r>
      <w:proofErr w:type="gramEnd"/>
    </w:p>
    <w:p w:rsidR="00F17722" w:rsidRPr="00F17722" w:rsidRDefault="00F17722" w:rsidP="00F177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2" w:name="Par296"/>
      <w:bookmarkEnd w:id="2"/>
      <w:proofErr w:type="gramStart"/>
      <w:r w:rsidRPr="00F177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Министерстве финансов Российской Федерации, а также федеральных государственных гражданских служащих, включенных в </w:t>
      </w:r>
      <w:hyperlink r:id="rId10" w:history="1">
        <w:r w:rsidRPr="00F17722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lang w:eastAsia="ru-RU"/>
          </w:rPr>
          <w:t>перечень</w:t>
        </w:r>
      </w:hyperlink>
      <w:r w:rsidRPr="00F177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должностей федеральной государственной гражданской службы в Министерстве финансов Российской Федерации,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</w:t>
      </w:r>
      <w:proofErr w:type="gramEnd"/>
      <w:r w:rsidRPr="00F177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Pr="00F177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Минфина России от 5 ноября 2013 г. N 105н (зарегистрировано в Минюсте России 24 декабря 2013 г., регистрационный N 30761;</w:t>
      </w:r>
      <w:proofErr w:type="gramEnd"/>
      <w:r w:rsidRPr="00F177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Pr="00F177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Российская газета, 2013, 30 декабря), федеральных государственных гражданских служащих федеральных служб, находящихся в ведении Министерства финансов Российской Федерации, назначаемых на должность Министром финансов Российской Федерации, руководителей организаций, подведомственных Министерству финансов Российской Федерации, а также иных работников подведомственных Министерству финансов Российской Федерации организаций.</w:t>
      </w:r>
      <w:proofErr w:type="gramEnd"/>
    </w:p>
    <w:p w:rsidR="0069054C" w:rsidRPr="00F17722" w:rsidRDefault="0069054C" w:rsidP="00F1772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3" w:name="Par302"/>
      <w:bookmarkEnd w:id="3"/>
    </w:p>
    <w:sectPr w:rsidR="0069054C" w:rsidRPr="00F17722" w:rsidSect="00F17722">
      <w:pgSz w:w="11906" w:h="16838"/>
      <w:pgMar w:top="0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22"/>
    <w:rsid w:val="0069054C"/>
    <w:rsid w:val="00F1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AC3A82EC6B3277A8C1B1CB636EE406A21F131CA6B897F2CCC3C9D715BA3105BC1A0820E1E324C7Cb5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39AC3A82EC6B3277A8C1B1CB636EE406A21F131CA6B897F2CCC3C9D715BA3105BC1A0820E1E30427Cb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9AC3A82EC6B3277A8C1B1CB636EE406A21F131CA6B897F2CCC3C9D715BA3105BC1A0820E1E30427Cb7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9AC3A82EC6B3277A8C1B1CB636EE406A22F137CC6C897F2CCC3C9D715BA3105BC1A0820E1E32457Cb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9AC3A82EC6B3277A8C1B1CB636EE406A21F131CA6B897F2CCC3C9D715BA3105BC1A08270b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Ольга Юрьевна</dc:creator>
  <cp:lastModifiedBy>Шумкова Ольга Юрьевна</cp:lastModifiedBy>
  <cp:revision>1</cp:revision>
  <dcterms:created xsi:type="dcterms:W3CDTF">2019-03-28T08:13:00Z</dcterms:created>
  <dcterms:modified xsi:type="dcterms:W3CDTF">2019-03-28T08:17:00Z</dcterms:modified>
</cp:coreProperties>
</file>